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923D2A" w:rsidRPr="00923D2A" w14:paraId="0286DE25" w14:textId="77777777" w:rsidTr="00923D2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E43B" w14:textId="77777777" w:rsidR="00923D2A" w:rsidRPr="00923D2A" w:rsidRDefault="00923D2A" w:rsidP="00923D2A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72C4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00C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B3D8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3E3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AB5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30EC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85EF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3D2A" w:rsidRPr="00923D2A" w14:paraId="29179D07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ED63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713AE6E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923D2A" w:rsidRPr="00923D2A" w14:paraId="5B9E3B81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F64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FF3EB7F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923D2A" w:rsidRPr="00923D2A" w14:paraId="1852F1AF" w14:textId="77777777" w:rsidTr="00923D2A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B1EE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57FF126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923D2A" w:rsidRPr="00923D2A" w14:paraId="53805887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86DD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8A047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409B563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23D2A" w:rsidRPr="00923D2A" w14:paraId="210FAF63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0A68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300A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04DE01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59531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F967EB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48A86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2FC97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0F263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923D2A" w:rsidRPr="00923D2A" w14:paraId="50352D49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2056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8D6600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8ED110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F71C18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D90EC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AD7D28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A7560D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9D077E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23D2A" w:rsidRPr="00923D2A" w14:paraId="18CC86F2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26C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F61819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76022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FFC528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3B49FB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91C960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E71B47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0E5480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23D2A" w:rsidRPr="00923D2A" w14:paraId="4A95A0F4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096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26300E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0E62C6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03008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6F5E2D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7CB1D2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BEBE74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9D10AD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23D2A" w:rsidRPr="00923D2A" w14:paraId="4C1E25F2" w14:textId="77777777" w:rsidTr="00923D2A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7DE4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867815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B998D1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2865EF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DB8420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6894AB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C442E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706D4E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923D2A" w:rsidRPr="00923D2A" w14:paraId="562BC73D" w14:textId="77777777" w:rsidTr="00923D2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23C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229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AFB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4218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D34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D5C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141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123E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3D2A" w:rsidRPr="00923D2A" w14:paraId="4322C3B8" w14:textId="77777777" w:rsidTr="00923D2A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4C98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077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B8A0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255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969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1584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0A9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96B7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3D2A" w:rsidRPr="00923D2A" w14:paraId="08E22EC0" w14:textId="77777777" w:rsidTr="00923D2A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507F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EC21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9F94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D8B2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5AC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304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3D2A" w:rsidRPr="00923D2A" w14:paraId="36B53773" w14:textId="77777777" w:rsidTr="00923D2A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D9C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7CE9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E6B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9EBD" w14:textId="77777777" w:rsidR="00923D2A" w:rsidRPr="00923D2A" w:rsidRDefault="00923D2A" w:rsidP="00923D2A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9C4" w14:textId="370856FD" w:rsidR="00923D2A" w:rsidRPr="00923D2A" w:rsidRDefault="00923D2A" w:rsidP="00923D2A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923D2A" w:rsidRPr="00923D2A" w14:paraId="121D32C5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2DDA0" w14:textId="55FDECB1" w:rsidR="00923D2A" w:rsidRPr="00923D2A" w:rsidRDefault="00923D2A" w:rsidP="00923D2A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923D2A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3E3564E1" wp14:editId="096E38C4">
                        <wp:simplePos x="0" y="0"/>
                        <wp:positionH relativeFrom="column">
                          <wp:posOffset>-119380</wp:posOffset>
                        </wp:positionH>
                        <wp:positionV relativeFrom="paragraph">
                          <wp:posOffset>-111760</wp:posOffset>
                        </wp:positionV>
                        <wp:extent cx="1057275" cy="590550"/>
                        <wp:effectExtent l="0" t="0" r="0" b="0"/>
                        <wp:wrapNone/>
                        <wp:docPr id="3" name="รูปภาพ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23D2A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05317BC6" w14:textId="77777777" w:rsidR="00923D2A" w:rsidRPr="00923D2A" w:rsidRDefault="00923D2A" w:rsidP="00923D2A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603FD" w14:textId="77777777" w:rsidR="00923D2A" w:rsidRPr="00923D2A" w:rsidRDefault="00923D2A" w:rsidP="00923D2A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3EF6E" w14:textId="77777777" w:rsidR="00923D2A" w:rsidRPr="00923D2A" w:rsidRDefault="00923D2A" w:rsidP="00923D2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923D2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525BA" w14:textId="77777777" w:rsidR="00923D2A" w:rsidRPr="00923D2A" w:rsidRDefault="00923D2A" w:rsidP="00923D2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923D2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23D2A" w:rsidRPr="00923D2A" w14:paraId="20AC2B94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F963" w14:textId="77777777" w:rsidR="00923D2A" w:rsidRPr="00923D2A" w:rsidRDefault="00923D2A" w:rsidP="00923D2A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372A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4D2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FD5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A573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1A05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3D2A" w:rsidRPr="00923D2A" w14:paraId="4A545BD6" w14:textId="77777777" w:rsidTr="00923D2A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69D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F133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2C42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CE33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23D2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56D" w14:textId="77777777" w:rsidR="00923D2A" w:rsidRPr="00923D2A" w:rsidRDefault="00923D2A" w:rsidP="00923D2A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13B" w14:textId="77777777" w:rsidR="00923D2A" w:rsidRPr="00923D2A" w:rsidRDefault="00923D2A" w:rsidP="00923D2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923D2A" w:rsidRDefault="00E12C65" w:rsidP="00923D2A"/>
    <w:sectPr w:rsidR="00E12C65" w:rsidRPr="00923D2A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91A5" w14:textId="77777777" w:rsidR="0005061B" w:rsidRDefault="0005061B" w:rsidP="00E62ACC">
      <w:pPr>
        <w:spacing w:after="0"/>
      </w:pPr>
      <w:r>
        <w:separator/>
      </w:r>
    </w:p>
  </w:endnote>
  <w:endnote w:type="continuationSeparator" w:id="0">
    <w:p w14:paraId="43674DA2" w14:textId="77777777" w:rsidR="0005061B" w:rsidRDefault="0005061B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A0FB" w14:textId="77777777" w:rsidR="0005061B" w:rsidRDefault="0005061B" w:rsidP="00E62ACC">
      <w:pPr>
        <w:spacing w:after="0"/>
      </w:pPr>
      <w:r>
        <w:separator/>
      </w:r>
    </w:p>
  </w:footnote>
  <w:footnote w:type="continuationSeparator" w:id="0">
    <w:p w14:paraId="001E8FF1" w14:textId="77777777" w:rsidR="0005061B" w:rsidRDefault="0005061B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5061B"/>
    <w:rsid w:val="00071BAA"/>
    <w:rsid w:val="00566915"/>
    <w:rsid w:val="00923D2A"/>
    <w:rsid w:val="00983212"/>
    <w:rsid w:val="00AB59DB"/>
    <w:rsid w:val="00BB54AD"/>
    <w:rsid w:val="00DB4C9B"/>
    <w:rsid w:val="00E12C65"/>
    <w:rsid w:val="00E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E62ACC"/>
  </w:style>
  <w:style w:type="paragraph" w:styleId="af0">
    <w:name w:val="footer"/>
    <w:basedOn w:val="a"/>
    <w:link w:val="af1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cp:lastPrinted>2025-03-28T04:32:00Z</cp:lastPrinted>
  <dcterms:created xsi:type="dcterms:W3CDTF">2025-03-26T04:36:00Z</dcterms:created>
  <dcterms:modified xsi:type="dcterms:W3CDTF">2025-03-28T04:32:00Z</dcterms:modified>
</cp:coreProperties>
</file>